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E2E1" w14:textId="77777777" w:rsidR="007238F0" w:rsidRDefault="007238F0" w:rsidP="001906C9">
      <w:pPr>
        <w:spacing w:after="120"/>
        <w:rPr>
          <w:rFonts w:ascii="Arial" w:hAnsi="Arial" w:cs="Arial"/>
          <w:b/>
          <w:bCs/>
          <w:sz w:val="20"/>
        </w:rPr>
      </w:pPr>
    </w:p>
    <w:p w14:paraId="4498DDAE" w14:textId="5603F975" w:rsidR="00476F96" w:rsidRDefault="00476F96" w:rsidP="00476F96">
      <w:pPr>
        <w:spacing w:after="120"/>
        <w:jc w:val="center"/>
        <w:rPr>
          <w:rFonts w:ascii="Arial" w:hAnsi="Arial" w:cs="Arial"/>
          <w:b/>
          <w:bCs/>
          <w:sz w:val="20"/>
        </w:rPr>
      </w:pPr>
      <w:r w:rsidRPr="00F82F12">
        <w:rPr>
          <w:rFonts w:ascii="Arial" w:hAnsi="Arial" w:cs="Arial"/>
          <w:b/>
          <w:bCs/>
          <w:sz w:val="20"/>
        </w:rPr>
        <w:t>LISTA DOS ÓRGÃOS SOCIAIS DA APAP</w:t>
      </w:r>
    </w:p>
    <w:p w14:paraId="3414E3BE" w14:textId="77777777" w:rsidR="00476F96" w:rsidRDefault="00476F96" w:rsidP="00476F96">
      <w:pPr>
        <w:spacing w:after="120"/>
        <w:jc w:val="center"/>
        <w:rPr>
          <w:rFonts w:ascii="Arial" w:hAnsi="Arial" w:cs="Arial"/>
          <w:b/>
          <w:bCs/>
          <w:sz w:val="20"/>
        </w:rPr>
      </w:pPr>
    </w:p>
    <w:tbl>
      <w:tblPr>
        <w:tblStyle w:val="TabelacomGrelha"/>
        <w:tblW w:w="9356" w:type="dxa"/>
        <w:tblInd w:w="-289" w:type="dxa"/>
        <w:tblLook w:val="04A0" w:firstRow="1" w:lastRow="0" w:firstColumn="1" w:lastColumn="0" w:noHBand="0" w:noVBand="1"/>
      </w:tblPr>
      <w:tblGrid>
        <w:gridCol w:w="1696"/>
        <w:gridCol w:w="2670"/>
        <w:gridCol w:w="3655"/>
        <w:gridCol w:w="1335"/>
      </w:tblGrid>
      <w:tr w:rsidR="00476F96" w14:paraId="39B11447" w14:textId="77777777" w:rsidTr="00476F96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5458393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36D58FB2" w14:textId="166A8383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14:paraId="39F66BB8" w14:textId="6127FA26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18"/>
              </w:rPr>
              <w:t>Assinatura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3D8F3355" w14:textId="58FC7A93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</w:rPr>
              <w:t>Associado n.º</w:t>
            </w:r>
          </w:p>
        </w:tc>
      </w:tr>
      <w:tr w:rsidR="00476F96" w14:paraId="20E2AA24" w14:textId="77777777" w:rsidTr="00476F96">
        <w:tc>
          <w:tcPr>
            <w:tcW w:w="9356" w:type="dxa"/>
            <w:gridSpan w:val="4"/>
            <w:tcBorders>
              <w:left w:val="nil"/>
              <w:right w:val="nil"/>
            </w:tcBorders>
            <w:vAlign w:val="center"/>
          </w:tcPr>
          <w:p w14:paraId="1664B856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0CB8996D" w14:textId="5665B1D9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b/>
                <w:bCs/>
                <w:sz w:val="20"/>
              </w:rPr>
              <w:t>Mesa da Assembleia-Geral</w:t>
            </w:r>
          </w:p>
        </w:tc>
      </w:tr>
      <w:tr w:rsidR="00476F96" w14:paraId="07785489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32A5DBC1" w14:textId="52EE43B4" w:rsidR="00476F96" w:rsidRP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96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2670" w:type="dxa"/>
            <w:vAlign w:val="center"/>
          </w:tcPr>
          <w:p w14:paraId="1FEC4931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46C09A9E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65F8739E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0D35239F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2E4FC0F8" w14:textId="075A3D65" w:rsidR="00476F96" w:rsidRP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96">
              <w:rPr>
                <w:rFonts w:ascii="Arial" w:hAnsi="Arial" w:cs="Arial"/>
                <w:sz w:val="20"/>
                <w:szCs w:val="20"/>
              </w:rPr>
              <w:t>Vice-Presidente</w:t>
            </w:r>
          </w:p>
        </w:tc>
        <w:tc>
          <w:tcPr>
            <w:tcW w:w="2670" w:type="dxa"/>
            <w:vAlign w:val="center"/>
          </w:tcPr>
          <w:p w14:paraId="44AAC296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65F7BBD2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6BED647E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18922C1D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4AA44954" w14:textId="70ACC554" w:rsidR="00476F96" w:rsidRP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96">
              <w:rPr>
                <w:rFonts w:ascii="Arial" w:hAnsi="Arial" w:cs="Arial"/>
                <w:sz w:val="20"/>
                <w:szCs w:val="20"/>
              </w:rPr>
              <w:t>1º Secretário</w:t>
            </w:r>
          </w:p>
        </w:tc>
        <w:tc>
          <w:tcPr>
            <w:tcW w:w="2670" w:type="dxa"/>
            <w:vAlign w:val="center"/>
          </w:tcPr>
          <w:p w14:paraId="1B9DE8B2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13F4AB97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2C6778CD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4FB63DD3" w14:textId="77777777" w:rsidTr="00476F96">
        <w:trPr>
          <w:trHeight w:val="56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AB30DA2" w14:textId="439AB4A6" w:rsidR="00476F96" w:rsidRP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96">
              <w:rPr>
                <w:rFonts w:ascii="Arial" w:hAnsi="Arial" w:cs="Arial"/>
                <w:sz w:val="20"/>
                <w:szCs w:val="20"/>
              </w:rPr>
              <w:t>2º Secretário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021EC311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14:paraId="712E1407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0FC33ADF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7DB32A12" w14:textId="77777777" w:rsidTr="00476F96">
        <w:tc>
          <w:tcPr>
            <w:tcW w:w="9356" w:type="dxa"/>
            <w:gridSpan w:val="4"/>
            <w:tcBorders>
              <w:left w:val="nil"/>
              <w:right w:val="nil"/>
            </w:tcBorders>
            <w:vAlign w:val="center"/>
          </w:tcPr>
          <w:p w14:paraId="2DCE176E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89EF6F" w14:textId="40F90F55" w:rsidR="00476F96" w:rsidRP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96">
              <w:rPr>
                <w:rFonts w:ascii="Arial" w:hAnsi="Arial" w:cs="Arial"/>
                <w:b/>
                <w:bCs/>
                <w:sz w:val="20"/>
                <w:szCs w:val="20"/>
              </w:rPr>
              <w:t>Direcção</w:t>
            </w:r>
          </w:p>
        </w:tc>
      </w:tr>
      <w:tr w:rsidR="00476F96" w14:paraId="606E6570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54FE156E" w14:textId="04901B80" w:rsidR="00476F96" w:rsidRP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96">
              <w:rPr>
                <w:rFonts w:ascii="Arial" w:hAnsi="Arial" w:cs="Arial"/>
                <w:sz w:val="20"/>
                <w:szCs w:val="20"/>
              </w:rPr>
              <w:t xml:space="preserve">Presidente </w:t>
            </w:r>
          </w:p>
        </w:tc>
        <w:tc>
          <w:tcPr>
            <w:tcW w:w="2670" w:type="dxa"/>
            <w:vAlign w:val="center"/>
          </w:tcPr>
          <w:p w14:paraId="32890291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4D3433D7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66B59DAA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57AEA16D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06365BFF" w14:textId="277BB938" w:rsidR="00476F96" w:rsidRP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96">
              <w:rPr>
                <w:rFonts w:ascii="Arial" w:hAnsi="Arial" w:cs="Arial"/>
                <w:sz w:val="20"/>
                <w:szCs w:val="20"/>
              </w:rPr>
              <w:t xml:space="preserve">Vice-Presidente </w:t>
            </w:r>
          </w:p>
        </w:tc>
        <w:tc>
          <w:tcPr>
            <w:tcW w:w="2670" w:type="dxa"/>
            <w:vAlign w:val="center"/>
          </w:tcPr>
          <w:p w14:paraId="6E740519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73F48A83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772BC4E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55DF4A88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6173A910" w14:textId="507D6A44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 xml:space="preserve">Secretário </w:t>
            </w:r>
          </w:p>
        </w:tc>
        <w:tc>
          <w:tcPr>
            <w:tcW w:w="2670" w:type="dxa"/>
            <w:vAlign w:val="center"/>
          </w:tcPr>
          <w:p w14:paraId="2D29BC2E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352503BC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680D00A9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512915F8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723B15E6" w14:textId="76629322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 xml:space="preserve">Tesoureiro  </w:t>
            </w:r>
          </w:p>
        </w:tc>
        <w:tc>
          <w:tcPr>
            <w:tcW w:w="2670" w:type="dxa"/>
            <w:vAlign w:val="center"/>
          </w:tcPr>
          <w:p w14:paraId="5FC4183B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00E27D0F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BE451F7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43F4B8E3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303CBB00" w14:textId="3EB376CA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 xml:space="preserve">Vogal </w:t>
            </w:r>
          </w:p>
        </w:tc>
        <w:tc>
          <w:tcPr>
            <w:tcW w:w="2670" w:type="dxa"/>
            <w:vAlign w:val="center"/>
          </w:tcPr>
          <w:p w14:paraId="24DEC060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1086E065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215B3B0A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325A0C7C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1E65B688" w14:textId="05E0EB8B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>Substituto</w:t>
            </w:r>
          </w:p>
        </w:tc>
        <w:tc>
          <w:tcPr>
            <w:tcW w:w="2670" w:type="dxa"/>
            <w:vAlign w:val="center"/>
          </w:tcPr>
          <w:p w14:paraId="3F183F9F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204D83CA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58C5ABBB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43740E30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439DCBEF" w14:textId="45ACD6C4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>Substituto</w:t>
            </w:r>
          </w:p>
        </w:tc>
        <w:tc>
          <w:tcPr>
            <w:tcW w:w="2670" w:type="dxa"/>
            <w:vAlign w:val="center"/>
          </w:tcPr>
          <w:p w14:paraId="17A57654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41B93A93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A08ECDF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4C484A9E" w14:textId="77777777" w:rsidTr="00476F96">
        <w:trPr>
          <w:trHeight w:val="56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65125EC" w14:textId="12B7FE8A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>Substituto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0228AA73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14:paraId="6D1FBDD7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75C2C68F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02AF9860" w14:textId="77777777" w:rsidTr="00476F96">
        <w:tc>
          <w:tcPr>
            <w:tcW w:w="9356" w:type="dxa"/>
            <w:gridSpan w:val="4"/>
            <w:tcBorders>
              <w:left w:val="nil"/>
              <w:right w:val="nil"/>
            </w:tcBorders>
            <w:vAlign w:val="center"/>
          </w:tcPr>
          <w:p w14:paraId="2ED1C82C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3922AF65" w14:textId="6C84698A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b/>
                <w:bCs/>
                <w:sz w:val="20"/>
              </w:rPr>
              <w:t>Conselho Fiscal</w:t>
            </w:r>
          </w:p>
        </w:tc>
      </w:tr>
      <w:tr w:rsidR="00476F96" w14:paraId="4DFB253A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35D2C469" w14:textId="7D3336D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>Presidente</w:t>
            </w:r>
          </w:p>
        </w:tc>
        <w:tc>
          <w:tcPr>
            <w:tcW w:w="2670" w:type="dxa"/>
            <w:vAlign w:val="center"/>
          </w:tcPr>
          <w:p w14:paraId="71C5B53A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48C65E0B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D129C17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0F93EFE3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4371DBBC" w14:textId="30CBDC4E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 xml:space="preserve">Vogal </w:t>
            </w:r>
          </w:p>
        </w:tc>
        <w:tc>
          <w:tcPr>
            <w:tcW w:w="2670" w:type="dxa"/>
            <w:vAlign w:val="center"/>
          </w:tcPr>
          <w:p w14:paraId="02078D92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76CEDE72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938B566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5870056F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0DC50D21" w14:textId="17CF5C1A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 xml:space="preserve">Vogal </w:t>
            </w:r>
          </w:p>
        </w:tc>
        <w:tc>
          <w:tcPr>
            <w:tcW w:w="2670" w:type="dxa"/>
            <w:vAlign w:val="center"/>
          </w:tcPr>
          <w:p w14:paraId="5B955C11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0BF9D10B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09D556CF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0FC27E03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28671026" w14:textId="090D1B0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 xml:space="preserve">Suplente  </w:t>
            </w:r>
          </w:p>
        </w:tc>
        <w:tc>
          <w:tcPr>
            <w:tcW w:w="2670" w:type="dxa"/>
            <w:vAlign w:val="center"/>
          </w:tcPr>
          <w:p w14:paraId="14E33E20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6CD30D91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7BC5980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F96" w14:paraId="7B4F894D" w14:textId="77777777" w:rsidTr="00476F96">
        <w:trPr>
          <w:trHeight w:val="567"/>
        </w:trPr>
        <w:tc>
          <w:tcPr>
            <w:tcW w:w="1696" w:type="dxa"/>
            <w:vAlign w:val="center"/>
          </w:tcPr>
          <w:p w14:paraId="257556D2" w14:textId="56D29D41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82F12">
              <w:rPr>
                <w:rFonts w:ascii="Arial" w:hAnsi="Arial" w:cs="Arial"/>
                <w:sz w:val="20"/>
              </w:rPr>
              <w:t xml:space="preserve">Suplente  </w:t>
            </w:r>
          </w:p>
        </w:tc>
        <w:tc>
          <w:tcPr>
            <w:tcW w:w="2670" w:type="dxa"/>
            <w:vAlign w:val="center"/>
          </w:tcPr>
          <w:p w14:paraId="219075C2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5" w:type="dxa"/>
            <w:vAlign w:val="center"/>
          </w:tcPr>
          <w:p w14:paraId="3E025830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5" w:type="dxa"/>
            <w:vAlign w:val="center"/>
          </w:tcPr>
          <w:p w14:paraId="7AFDF290" w14:textId="77777777" w:rsidR="00476F96" w:rsidRDefault="00476F96" w:rsidP="00476F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D8F92E9" w14:textId="77777777" w:rsidR="00476F96" w:rsidRPr="00F82F12" w:rsidRDefault="00476F96" w:rsidP="00476F96">
      <w:pPr>
        <w:spacing w:after="120"/>
        <w:rPr>
          <w:rFonts w:ascii="Arial" w:hAnsi="Arial" w:cs="Arial"/>
          <w:b/>
          <w:bCs/>
          <w:sz w:val="20"/>
        </w:rPr>
      </w:pPr>
    </w:p>
    <w:sectPr w:rsidR="00476F96" w:rsidRPr="00F82F12" w:rsidSect="00AE153A">
      <w:headerReference w:type="default" r:id="rId8"/>
      <w:footerReference w:type="default" r:id="rId9"/>
      <w:pgSz w:w="11906" w:h="16838"/>
      <w:pgMar w:top="1417" w:right="1416" w:bottom="993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CA0FD" w14:textId="77777777" w:rsidR="00C16B49" w:rsidRDefault="00C16B49" w:rsidP="001D2B50">
      <w:r>
        <w:separator/>
      </w:r>
    </w:p>
  </w:endnote>
  <w:endnote w:type="continuationSeparator" w:id="0">
    <w:p w14:paraId="334717BC" w14:textId="77777777" w:rsidR="00C16B49" w:rsidRDefault="00C16B49" w:rsidP="001D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DF72" w14:textId="77777777" w:rsidR="001D2B50" w:rsidRPr="000F113A" w:rsidRDefault="00563BC6" w:rsidP="00563BC6">
    <w:pPr>
      <w:jc w:val="center"/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</w:pPr>
    <w:r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AB7B8" wp14:editId="3876EAD5">
              <wp:simplePos x="0" y="0"/>
              <wp:positionH relativeFrom="column">
                <wp:posOffset>-1070610</wp:posOffset>
              </wp:positionH>
              <wp:positionV relativeFrom="paragraph">
                <wp:posOffset>-90170</wp:posOffset>
              </wp:positionV>
              <wp:extent cx="10972800" cy="0"/>
              <wp:effectExtent l="0" t="0" r="0" b="0"/>
              <wp:wrapNone/>
              <wp:docPr id="16" name="Conexão re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72800" cy="0"/>
                      </a:xfrm>
                      <a:prstGeom prst="line">
                        <a:avLst/>
                      </a:prstGeom>
                      <a:ln>
                        <a:solidFill>
                          <a:srgbClr val="027F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DC4A81" id="Conexão reta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pt,-7.1pt" to="779.7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hc1QEAAAIEAAAOAAAAZHJzL2Uyb0RvYy54bWysU9uO0zAQfUfiHyy/06QV7C5R033oqrwg&#10;qGD5ANcZN5Z809g06ffwKfwYY6fNrgAJgXhxMvacM3PO2Ov70Rp2Aozau5YvFzVn4KTvtDu2/Mvj&#10;7tUdZzEJ1wnjHbT8DJHfb16+WA+hgZXvvekAGZG42Ayh5X1KoamqKHuwIi58AEeHyqMViUI8Vh2K&#10;gditqVZ1fVMNHruAXkKMtPswHfJN4VcKZPqoVITETMupt1RWLOshr9VmLZojitBreWlD/EMXVmhH&#10;RWeqB5EE+4r6FyqrJfroVVpIbyuvlJZQNJCaZf2Tms+9CFC0kDkxzDbF/0crP5z2yHRHs7vhzAlL&#10;M9rSpMbv3zxDIBW0TyYNITaUu3V7vEQx7DErHhXa/CUtbCzGnmdjYUxM0uayfnu7uqtpAPJ6WD0h&#10;A8b0Drxl+aflRrssWjTi9D4mqkap15S8bVxeoze622ljSoDHw9YgO4k85tXt7vWb3DQBn6VRlKFV&#10;ljI1X/7S2cBE+wkUOZHbLeXLHYSZVkgJLi0vvMZRdoYpamEG1n8GXvIzFMr9/BvwjCiVvUsz2Grn&#10;8XfV03htWU35Vwcm3dmCg+/OZazFGrpoxbnLo8g3+Xlc4E9Pd/MDAAD//wMAUEsDBBQABgAIAAAA&#10;IQCmf86n3AAAAA0BAAAPAAAAZHJzL2Rvd25yZXYueG1sTI9NS8NAEIbvgv9hGcFbu2loQ02zKVbR&#10;s8bieZKdboL7EbKbJv57NyDobT4e3nmmOM5GsysNvnNWwGadACPbONlZJeD88bLaA/MBrUTtLAn4&#10;Jg/H8vamwFy6yb7TtQqKxRDrcxTQhtDnnPumJYN+7XqycXdxg8EQ20FxOeAUw43maZJk3GBn44UW&#10;e3pqqfmqRiPg9fOkiOrRV6Menjt1ekvxPAlxfzc/HoAFmsMfDIt+VIcyOtVutNIzLWC1yfZZZJdq&#10;mwJbkN3uYQus/h3xsuD/vyh/AAAA//8DAFBLAQItABQABgAIAAAAIQC2gziS/gAAAOEBAAATAAAA&#10;AAAAAAAAAAAAAAAAAABbQ29udGVudF9UeXBlc10ueG1sUEsBAi0AFAAGAAgAAAAhADj9If/WAAAA&#10;lAEAAAsAAAAAAAAAAAAAAAAALwEAAF9yZWxzLy5yZWxzUEsBAi0AFAAGAAgAAAAhAD2tSFzVAQAA&#10;AgQAAA4AAAAAAAAAAAAAAAAALgIAAGRycy9lMm9Eb2MueG1sUEsBAi0AFAAGAAgAAAAhAKZ/zqfc&#10;AAAADQEAAA8AAAAAAAAAAAAAAAAALwQAAGRycy9kb3ducmV2LnhtbFBLBQYAAAAABAAEAPMAAAA4&#10;BQAAAAA=&#10;" strokecolor="#027f45"/>
          </w:pict>
        </mc:Fallback>
      </mc:AlternateContent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>Tapada da Ajuda, 33 | 1349-017 Lisboa</w:t>
    </w:r>
    <w:r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 PORTUGAL</w:t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lang w:eastAsia="pt-PT"/>
      </w:rPr>
      <w:br/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T: </w:t>
    </w:r>
    <w:r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+351 </w:t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213 950 025 | M: </w:t>
    </w:r>
    <w:r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+351 </w:t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>914 463 670</w:t>
    </w:r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lang w:eastAsia="pt-PT"/>
      </w:rPr>
      <w:br/>
    </w:r>
    <w:hyperlink r:id="rId1" w:history="1">
      <w:r w:rsidR="000F113A" w:rsidRPr="000F113A">
        <w:rPr>
          <w:rStyle w:val="Hiperligao"/>
          <w:rFonts w:ascii="Georgia" w:eastAsia="Calibri" w:hAnsi="Georgia" w:cs="Helvetica"/>
          <w:noProof/>
          <w:color w:val="595959" w:themeColor="text1" w:themeTint="A6"/>
          <w:sz w:val="20"/>
          <w:szCs w:val="20"/>
          <w:u w:val="none"/>
          <w:lang w:eastAsia="pt-PT"/>
        </w:rPr>
        <w:t>apap@apap.pt</w:t>
      </w:r>
    </w:hyperlink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 | </w:t>
    </w:r>
    <w:hyperlink r:id="rId2" w:tgtFrame="_blank" w:history="1">
      <w:r w:rsidR="001D2B50" w:rsidRPr="000F113A">
        <w:rPr>
          <w:rStyle w:val="Hiperligao"/>
          <w:rFonts w:ascii="Georgia" w:eastAsia="Calibri" w:hAnsi="Georgia" w:cs="Helvetica"/>
          <w:noProof/>
          <w:color w:val="595959" w:themeColor="text1" w:themeTint="A6"/>
          <w:sz w:val="20"/>
          <w:szCs w:val="20"/>
          <w:u w:val="none"/>
          <w:shd w:val="clear" w:color="auto" w:fill="FFFFFF"/>
          <w:lang w:eastAsia="pt-PT"/>
        </w:rPr>
        <w:t>www.apap.pt</w:t>
      </w:r>
    </w:hyperlink>
    <w:r w:rsidR="001D2B50" w:rsidRPr="000F113A">
      <w:rPr>
        <w:rFonts w:ascii="Georgia" w:eastAsia="Calibri" w:hAnsi="Georgia" w:cs="Helvetic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 | </w:t>
    </w:r>
    <w:r w:rsidR="001D2B50" w:rsidRPr="000F113A">
      <w:rPr>
        <w:rFonts w:eastAsiaTheme="minorEastAsia"/>
        <w:noProof/>
        <w:color w:val="595959" w:themeColor="text1" w:themeTint="A6"/>
        <w:lang w:eastAsia="pt-PT"/>
      </w:rPr>
      <w:drawing>
        <wp:inline distT="0" distB="0" distL="0" distR="0" wp14:anchorId="451BB0D0" wp14:editId="525B07AF">
          <wp:extent cx="114300" cy="114300"/>
          <wp:effectExtent l="0" t="0" r="0" b="0"/>
          <wp:docPr id="3" name="Imagem 3" descr="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B50" w:rsidRPr="000F113A">
      <w:rPr>
        <w:rFonts w:ascii="Georgia" w:eastAsia="Dotum" w:hAnsi="Georgia" w:cs="Gisha"/>
        <w:noProof/>
        <w:color w:val="595959" w:themeColor="text1" w:themeTint="A6"/>
        <w:sz w:val="20"/>
        <w:szCs w:val="20"/>
        <w:shd w:val="clear" w:color="auto" w:fill="FFFFFF"/>
        <w:lang w:eastAsia="pt-PT"/>
      </w:rPr>
      <w:t xml:space="preserve"> @ arq.paisagistas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86596" w14:textId="77777777" w:rsidR="00C16B49" w:rsidRDefault="00C16B49" w:rsidP="001D2B50">
      <w:r>
        <w:separator/>
      </w:r>
    </w:p>
  </w:footnote>
  <w:footnote w:type="continuationSeparator" w:id="0">
    <w:p w14:paraId="0FC51B0B" w14:textId="77777777" w:rsidR="00C16B49" w:rsidRDefault="00C16B49" w:rsidP="001D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DD99" w14:textId="77777777" w:rsidR="001D2B50" w:rsidRPr="001D2B50" w:rsidRDefault="001D2B50" w:rsidP="001D2B50">
    <w:pPr>
      <w:rPr>
        <w:rFonts w:ascii="Arial" w:eastAsia="Calibri" w:hAnsi="Arial" w:cs="Arial"/>
        <w:noProof/>
        <w:color w:val="000000"/>
        <w:sz w:val="17"/>
        <w:szCs w:val="17"/>
        <w:lang w:eastAsia="pt-PT"/>
      </w:rPr>
    </w:pPr>
    <w:r>
      <w:rPr>
        <w:rFonts w:ascii="Arial" w:eastAsia="Calibri" w:hAnsi="Arial" w:cs="Arial"/>
        <w:noProof/>
        <w:color w:val="000000"/>
        <w:sz w:val="18"/>
        <w:szCs w:val="18"/>
        <w:lang w:eastAsia="pt-PT"/>
      </w:rPr>
      <w:drawing>
        <wp:inline distT="0" distB="0" distL="0" distR="0" wp14:anchorId="7B57BDAE" wp14:editId="7014C15B">
          <wp:extent cx="3295650" cy="749300"/>
          <wp:effectExtent l="0" t="0" r="0" b="0"/>
          <wp:docPr id="2" name="Imagem 2" descr="APAP-Horizontal-cores_SemMar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PAP-Horizontal-cores_SemMar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Calibri" w:hAnsi="Helvetica" w:cs="Helvetica"/>
        <w:noProof/>
        <w:color w:val="000000"/>
        <w:sz w:val="18"/>
        <w:szCs w:val="18"/>
        <w:lang w:eastAsia="pt-PT"/>
      </w:rPr>
      <w:br/>
    </w:r>
    <w:r>
      <w:rPr>
        <w:rFonts w:ascii="Arial" w:eastAsia="Calibri" w:hAnsi="Arial" w:cs="Arial"/>
        <w:noProof/>
        <w:color w:val="A6A6A6"/>
        <w:sz w:val="17"/>
        <w:szCs w:val="17"/>
        <w:shd w:val="clear" w:color="auto" w:fill="FFFFFF"/>
        <w:lang w:eastAsia="pt-PT"/>
      </w:rPr>
      <w:t>PORTUGUESE ASSOCIATION OF LANDSCAPE ARCHITECTS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45F41"/>
    <w:multiLevelType w:val="hybridMultilevel"/>
    <w:tmpl w:val="C31A55C0"/>
    <w:lvl w:ilvl="0" w:tplc="9B0A490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72F1A9B"/>
    <w:multiLevelType w:val="multilevel"/>
    <w:tmpl w:val="F78684FC"/>
    <w:styleLink w:val="EstiloAPAP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1" w:hanging="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5" w:hanging="511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381" w:hanging="17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3005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572" w:hanging="567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3969" w:hanging="1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96"/>
    <w:rsid w:val="00005CD0"/>
    <w:rsid w:val="00023017"/>
    <w:rsid w:val="00036402"/>
    <w:rsid w:val="00051B5C"/>
    <w:rsid w:val="00051D58"/>
    <w:rsid w:val="000C7203"/>
    <w:rsid w:val="000E5FE7"/>
    <w:rsid w:val="000F113A"/>
    <w:rsid w:val="000F59C1"/>
    <w:rsid w:val="00132934"/>
    <w:rsid w:val="00141BC0"/>
    <w:rsid w:val="00144638"/>
    <w:rsid w:val="00161F93"/>
    <w:rsid w:val="00174961"/>
    <w:rsid w:val="001906C9"/>
    <w:rsid w:val="001D2B50"/>
    <w:rsid w:val="001D6A96"/>
    <w:rsid w:val="001E4727"/>
    <w:rsid w:val="002E2F2A"/>
    <w:rsid w:val="00371E95"/>
    <w:rsid w:val="003B2774"/>
    <w:rsid w:val="003C31F7"/>
    <w:rsid w:val="003F6752"/>
    <w:rsid w:val="00445E96"/>
    <w:rsid w:val="00473921"/>
    <w:rsid w:val="00476F96"/>
    <w:rsid w:val="0049256D"/>
    <w:rsid w:val="00497A2E"/>
    <w:rsid w:val="004B1229"/>
    <w:rsid w:val="005205A1"/>
    <w:rsid w:val="00531996"/>
    <w:rsid w:val="00563BC6"/>
    <w:rsid w:val="00596F69"/>
    <w:rsid w:val="005C6F6C"/>
    <w:rsid w:val="005D5B04"/>
    <w:rsid w:val="00600CF3"/>
    <w:rsid w:val="006138D7"/>
    <w:rsid w:val="0064008E"/>
    <w:rsid w:val="00642A33"/>
    <w:rsid w:val="00646B35"/>
    <w:rsid w:val="0068416F"/>
    <w:rsid w:val="00686B4A"/>
    <w:rsid w:val="006C479F"/>
    <w:rsid w:val="00705E28"/>
    <w:rsid w:val="007238F0"/>
    <w:rsid w:val="0076074C"/>
    <w:rsid w:val="00764C0D"/>
    <w:rsid w:val="00795876"/>
    <w:rsid w:val="007F57B1"/>
    <w:rsid w:val="0082076C"/>
    <w:rsid w:val="0089342E"/>
    <w:rsid w:val="008D6FD0"/>
    <w:rsid w:val="008F60F0"/>
    <w:rsid w:val="009035E6"/>
    <w:rsid w:val="009800C8"/>
    <w:rsid w:val="009C249A"/>
    <w:rsid w:val="009D7CB1"/>
    <w:rsid w:val="00A02BDF"/>
    <w:rsid w:val="00A248C3"/>
    <w:rsid w:val="00A33480"/>
    <w:rsid w:val="00A646D8"/>
    <w:rsid w:val="00A96C31"/>
    <w:rsid w:val="00AE153A"/>
    <w:rsid w:val="00B167CC"/>
    <w:rsid w:val="00B26467"/>
    <w:rsid w:val="00B31525"/>
    <w:rsid w:val="00B50C65"/>
    <w:rsid w:val="00BD0DC7"/>
    <w:rsid w:val="00C00539"/>
    <w:rsid w:val="00C15E72"/>
    <w:rsid w:val="00C16A06"/>
    <w:rsid w:val="00C16B49"/>
    <w:rsid w:val="00C17C3E"/>
    <w:rsid w:val="00C37580"/>
    <w:rsid w:val="00C47C95"/>
    <w:rsid w:val="00C569AC"/>
    <w:rsid w:val="00C96F3C"/>
    <w:rsid w:val="00CB49EC"/>
    <w:rsid w:val="00CD1D9A"/>
    <w:rsid w:val="00D23287"/>
    <w:rsid w:val="00D417CB"/>
    <w:rsid w:val="00D474F8"/>
    <w:rsid w:val="00D648C7"/>
    <w:rsid w:val="00D66A0D"/>
    <w:rsid w:val="00D91AAD"/>
    <w:rsid w:val="00DA1A30"/>
    <w:rsid w:val="00E0662A"/>
    <w:rsid w:val="00E1347A"/>
    <w:rsid w:val="00E27810"/>
    <w:rsid w:val="00E412EE"/>
    <w:rsid w:val="00E47A5A"/>
    <w:rsid w:val="00E50365"/>
    <w:rsid w:val="00E55B72"/>
    <w:rsid w:val="00E6110B"/>
    <w:rsid w:val="00E7014B"/>
    <w:rsid w:val="00EA1823"/>
    <w:rsid w:val="00EC0F4C"/>
    <w:rsid w:val="00F43C94"/>
    <w:rsid w:val="00F658D5"/>
    <w:rsid w:val="00F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3311"/>
  <w15:docId w15:val="{7FF5E2C8-E90E-476B-85B5-642D30F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ter"/>
    <w:uiPriority w:val="9"/>
    <w:qFormat/>
    <w:rsid w:val="00C15E72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Ttulo2">
    <w:name w:val="heading 2"/>
    <w:basedOn w:val="Normal"/>
    <w:link w:val="Ttulo2Carter"/>
    <w:uiPriority w:val="9"/>
    <w:qFormat/>
    <w:rsid w:val="00E412E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15E72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2B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D2B50"/>
  </w:style>
  <w:style w:type="paragraph" w:styleId="Rodap">
    <w:name w:val="footer"/>
    <w:basedOn w:val="Normal"/>
    <w:link w:val="RodapCarter"/>
    <w:uiPriority w:val="99"/>
    <w:unhideWhenUsed/>
    <w:rsid w:val="001D2B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D2B50"/>
  </w:style>
  <w:style w:type="character" w:styleId="Hiperligao">
    <w:name w:val="Hyperlink"/>
    <w:basedOn w:val="Tipodeletrapredefinidodopargrafo"/>
    <w:uiPriority w:val="99"/>
    <w:unhideWhenUsed/>
    <w:rsid w:val="001D2B50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F113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17C3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412E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15E7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15E72"/>
    <w:rPr>
      <w:rFonts w:asciiTheme="majorHAnsi" w:eastAsiaTheme="majorEastAsia" w:hAnsiTheme="majorHAnsi" w:cstheme="majorBidi"/>
      <w:sz w:val="24"/>
      <w:szCs w:val="24"/>
    </w:rPr>
  </w:style>
  <w:style w:type="character" w:styleId="nfaseIntensa">
    <w:name w:val="Intense Emphasis"/>
    <w:basedOn w:val="Tipodeletrapredefinidodopargrafo"/>
    <w:uiPriority w:val="21"/>
    <w:qFormat/>
    <w:rsid w:val="00C15E72"/>
    <w:rPr>
      <w:i/>
      <w:iCs/>
      <w:color w:val="7F7F7F" w:themeColor="text1" w:themeTint="80"/>
    </w:rPr>
  </w:style>
  <w:style w:type="paragraph" w:styleId="CitaoIntensa">
    <w:name w:val="Intense Quote"/>
    <w:basedOn w:val="Normal"/>
    <w:next w:val="Normal"/>
    <w:link w:val="CitaoIntensaCarter"/>
    <w:autoRedefine/>
    <w:uiPriority w:val="30"/>
    <w:qFormat/>
    <w:rsid w:val="00E0662A"/>
    <w:pPr>
      <w:pBdr>
        <w:top w:val="single" w:sz="4" w:space="10" w:color="7F7F7F" w:themeColor="text1" w:themeTint="80"/>
        <w:bottom w:val="single" w:sz="4" w:space="10" w:color="7F7F7F" w:themeColor="text1" w:themeTint="80"/>
      </w:pBdr>
      <w:suppressAutoHyphens w:val="0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2"/>
      <w:szCs w:val="22"/>
      <w:lang w:eastAsia="en-US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E0662A"/>
    <w:rPr>
      <w:i/>
      <w:iCs/>
      <w:color w:val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C15E72"/>
    <w:rPr>
      <w:b/>
      <w:bCs/>
      <w:smallCaps/>
      <w:color w:val="7F7F7F" w:themeColor="text1" w:themeTint="80"/>
      <w:spacing w:val="5"/>
    </w:rPr>
  </w:style>
  <w:style w:type="paragraph" w:customStyle="1" w:styleId="APAP">
    <w:name w:val="APAP"/>
    <w:basedOn w:val="Normal"/>
    <w:link w:val="APAPCarter"/>
    <w:rsid w:val="00E0662A"/>
    <w:pPr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APCarter">
    <w:name w:val="APAP Caráter"/>
    <w:basedOn w:val="Tipodeletrapredefinidodopargrafo"/>
    <w:link w:val="APAP"/>
    <w:rsid w:val="00E0662A"/>
    <w:rPr>
      <w:rFonts w:ascii="Arial" w:hAnsi="Arial" w:cs="Arial"/>
      <w:sz w:val="20"/>
      <w:szCs w:val="20"/>
    </w:rPr>
  </w:style>
  <w:style w:type="numbering" w:customStyle="1" w:styleId="EstiloAPAP">
    <w:name w:val="EstiloAPAP"/>
    <w:uiPriority w:val="99"/>
    <w:rsid w:val="00497A2E"/>
    <w:pPr>
      <w:numPr>
        <w:numId w:val="2"/>
      </w:numPr>
    </w:pPr>
  </w:style>
  <w:style w:type="paragraph" w:styleId="Corpodetexto">
    <w:name w:val="Body Text"/>
    <w:basedOn w:val="Normal"/>
    <w:link w:val="CorpodetextoCarter"/>
    <w:rsid w:val="00476F96"/>
    <w:pPr>
      <w:tabs>
        <w:tab w:val="center" w:pos="4256"/>
        <w:tab w:val="left" w:pos="8105"/>
        <w:tab w:val="left" w:pos="8155"/>
      </w:tabs>
      <w:spacing w:line="15" w:lineRule="atLeast"/>
      <w:jc w:val="both"/>
    </w:pPr>
    <w:rPr>
      <w:rFonts w:ascii="Verdana" w:hAnsi="Verdana"/>
    </w:rPr>
  </w:style>
  <w:style w:type="character" w:customStyle="1" w:styleId="CorpodetextoCarter">
    <w:name w:val="Corpo de texto Caráter"/>
    <w:basedOn w:val="Tipodeletrapredefinidodopargrafo"/>
    <w:link w:val="Corpodetexto"/>
    <w:rsid w:val="00476F96"/>
    <w:rPr>
      <w:rFonts w:ascii="Verdana" w:eastAsia="Times New Roman" w:hAnsi="Verdana" w:cs="Times New Roman"/>
      <w:sz w:val="24"/>
      <w:szCs w:val="24"/>
      <w:lang w:eastAsia="ar-SA"/>
    </w:rPr>
  </w:style>
  <w:style w:type="table" w:styleId="TabelacomGrelha">
    <w:name w:val="Table Grid"/>
    <w:basedOn w:val="Tabelanormal"/>
    <w:uiPriority w:val="59"/>
    <w:rsid w:val="0047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5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78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pap.pt/" TargetMode="External"/><Relationship Id="rId1" Type="http://schemas.openxmlformats.org/officeDocument/2006/relationships/hyperlink" Target="mailto:apap@apa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OneDrive\Documentos\Modelos%20Personalizados%20do%20Office\Papel%20timbrado%20APAP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86DAB-AFDF-4DE7-B0F2-9998F9E5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APAP.dotx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Portuguesa dos Arquitectos Paisagistas</dc:creator>
  <cp:lastModifiedBy>Associação Portuguesa dos Arquitectos Paisagistas</cp:lastModifiedBy>
  <cp:revision>2</cp:revision>
  <cp:lastPrinted>2019-09-25T08:43:00Z</cp:lastPrinted>
  <dcterms:created xsi:type="dcterms:W3CDTF">2020-09-21T17:35:00Z</dcterms:created>
  <dcterms:modified xsi:type="dcterms:W3CDTF">2020-09-21T17:35:00Z</dcterms:modified>
</cp:coreProperties>
</file>